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64" w:rsidRDefault="00642E3A">
      <w:pPr>
        <w:pStyle w:val="Heading1"/>
        <w:rPr>
          <w:u w:val="none"/>
        </w:rPr>
      </w:pPr>
      <w:r>
        <w:rPr>
          <w:smallCaps/>
          <w:spacing w:val="-10"/>
        </w:rPr>
        <w:t xml:space="preserve">Temporary </w:t>
      </w:r>
      <w:r>
        <w:rPr>
          <w:smallCaps/>
          <w:spacing w:val="-10"/>
        </w:rPr>
        <w:t>Field</w:t>
      </w:r>
      <w:r>
        <w:rPr>
          <w:smallCaps/>
          <w:spacing w:val="-6"/>
        </w:rPr>
        <w:t xml:space="preserve"> </w:t>
      </w:r>
      <w:r>
        <w:rPr>
          <w:smallCaps/>
          <w:spacing w:val="-10"/>
        </w:rPr>
        <w:t>Coordinator</w:t>
      </w:r>
      <w:r>
        <w:rPr>
          <w:smallCaps/>
        </w:rPr>
        <w:t xml:space="preserve"> </w:t>
      </w:r>
      <w:r>
        <w:rPr>
          <w:smallCaps/>
          <w:spacing w:val="-10"/>
        </w:rPr>
        <w:t>–</w:t>
      </w:r>
      <w:r>
        <w:rPr>
          <w:smallCaps/>
          <w:spacing w:val="-10"/>
        </w:rPr>
        <w:t>posting</w:t>
      </w:r>
    </w:p>
    <w:p w:rsidR="00087764" w:rsidRDefault="00642E3A">
      <w:pPr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Position </w:t>
      </w:r>
      <w:r>
        <w:rPr>
          <w:b/>
          <w:spacing w:val="-2"/>
          <w:sz w:val="24"/>
        </w:rPr>
        <w:t>Description</w:t>
      </w:r>
    </w:p>
    <w:p w:rsidR="00642E3A" w:rsidRDefault="00642E3A" w:rsidP="00642E3A">
      <w:pPr>
        <w:rPr>
          <w:sz w:val="24"/>
        </w:rPr>
      </w:pPr>
    </w:p>
    <w:p w:rsidR="00642E3A" w:rsidRPr="00642E3A" w:rsidRDefault="00642E3A" w:rsidP="00642E3A">
      <w:pPr>
        <w:rPr>
          <w:sz w:val="24"/>
        </w:rPr>
      </w:pPr>
      <w:r>
        <w:rPr>
          <w:sz w:val="24"/>
        </w:rPr>
        <w:t>The Field Coordinator is a temporary position with an expected end date in November 2026.</w:t>
      </w:r>
      <w:bookmarkStart w:id="0" w:name="_GoBack"/>
      <w:bookmarkEnd w:id="0"/>
    </w:p>
    <w:p w:rsidR="00087764" w:rsidRDefault="00642E3A">
      <w:pPr>
        <w:pStyle w:val="BodyText"/>
        <w:spacing w:before="276"/>
        <w:ind w:left="0" w:right="78" w:firstLine="0"/>
      </w:pPr>
      <w:r>
        <w:t>The Field Coordinator is responsible for implementation of all</w:t>
      </w:r>
      <w:r>
        <w:rPr>
          <w:spacing w:val="-7"/>
        </w:rPr>
        <w:t xml:space="preserve"> </w:t>
      </w:r>
      <w:r>
        <w:t>AFL-CIO activities and programs to advance labor’s agenda, working under the guidance and supervision of the</w:t>
      </w:r>
      <w:r>
        <w:rPr>
          <w:spacing w:val="-2"/>
        </w:rPr>
        <w:t xml:space="preserve"> </w:t>
      </w:r>
      <w:r>
        <w:t>President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Western</w:t>
      </w:r>
      <w:r>
        <w:rPr>
          <w:spacing w:val="-2"/>
        </w:rPr>
        <w:t xml:space="preserve"> </w:t>
      </w:r>
      <w:r>
        <w:t>Iowa</w:t>
      </w:r>
      <w:r>
        <w:rPr>
          <w:spacing w:val="-2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Federation</w:t>
      </w:r>
      <w:r>
        <w:rPr>
          <w:spacing w:val="-2"/>
        </w:rPr>
        <w:t xml:space="preserve"> </w:t>
      </w:r>
      <w:r>
        <w:t>(WILF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“the</w:t>
      </w:r>
      <w:r>
        <w:rPr>
          <w:spacing w:val="-15"/>
        </w:rPr>
        <w:t xml:space="preserve"> </w:t>
      </w:r>
      <w:r>
        <w:t>ALF”).</w:t>
      </w:r>
      <w:r>
        <w:rPr>
          <w:spacing w:val="40"/>
        </w:rPr>
        <w:t xml:space="preserve"> </w:t>
      </w:r>
      <w:proofErr w:type="spellStart"/>
      <w:r>
        <w:t>He/She</w:t>
      </w:r>
      <w:proofErr w:type="spellEnd"/>
      <w:r>
        <w:rPr>
          <w:spacing w:val="-2"/>
        </w:rPr>
        <w:t xml:space="preserve"> </w:t>
      </w:r>
      <w:r>
        <w:t>will also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closely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 and National</w:t>
      </w:r>
      <w:r>
        <w:rPr>
          <w:spacing w:val="-11"/>
        </w:rPr>
        <w:t xml:space="preserve"> </w:t>
      </w:r>
      <w:r>
        <w:t>AFL-CIO, and the delegates from each of our affiliated locals in each of our three chapters.</w:t>
      </w:r>
    </w:p>
    <w:p w:rsidR="00087764" w:rsidRDefault="00642E3A">
      <w:pPr>
        <w:pStyle w:val="BodyText"/>
        <w:spacing w:before="276"/>
        <w:ind w:left="0" w:right="78" w:firstLine="0"/>
      </w:pPr>
      <w:r>
        <w:t>The Field Coordinator’s priority assignment will be to develop and enhance labor mobilization</w:t>
      </w:r>
      <w:r>
        <w:rPr>
          <w:spacing w:val="-4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organization’s</w:t>
      </w:r>
      <w:r>
        <w:rPr>
          <w:spacing w:val="-4"/>
        </w:rPr>
        <w:t xml:space="preserve"> </w:t>
      </w:r>
      <w:r>
        <w:t>jurisdiction.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Coordinator’s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will be to train, organize, and motivate leaders to help build the</w:t>
      </w:r>
      <w:r>
        <w:rPr>
          <w:spacing w:val="-5"/>
        </w:rPr>
        <w:t xml:space="preserve"> </w:t>
      </w:r>
      <w:r>
        <w:t>ALF into a self-sustai</w:t>
      </w:r>
      <w:r>
        <w:t>ning organization, as opposed to personally performing the mobilization work that the organization and its affiliates are responsible for on an ongoing basis.</w:t>
      </w:r>
    </w:p>
    <w:p w:rsidR="00087764" w:rsidRDefault="00642E3A">
      <w:pPr>
        <w:pStyle w:val="BodyText"/>
        <w:spacing w:before="276"/>
        <w:ind w:left="0" w:right="27" w:firstLine="0"/>
      </w:pPr>
      <w:proofErr w:type="gramStart"/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mobilization,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ALF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 xml:space="preserve">but not </w:t>
      </w:r>
      <w:r>
        <w:t>limited to: Drafting the long-term strategic plan and annual budget; Organizing, coordinating, and administering the day-to-day work of the</w:t>
      </w:r>
      <w:r>
        <w:rPr>
          <w:spacing w:val="-2"/>
        </w:rPr>
        <w:t xml:space="preserve"> </w:t>
      </w:r>
      <w:r>
        <w:t>ALF; Exercising general supervision over the work of other</w:t>
      </w:r>
      <w:r>
        <w:rPr>
          <w:spacing w:val="-6"/>
        </w:rPr>
        <w:t xml:space="preserve"> </w:t>
      </w:r>
      <w:r>
        <w:t>ALF staff (if any), affiliate and ally released staff, vo</w:t>
      </w:r>
      <w:r>
        <w:t>lunteers, and interns (if any); Planning and overseeing ALF programs, projects and campaigns;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directing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affiliate</w:t>
      </w:r>
      <w:r>
        <w:rPr>
          <w:spacing w:val="-2"/>
        </w:rPr>
        <w:t xml:space="preserve"> </w:t>
      </w:r>
      <w:r>
        <w:t>recruitment</w:t>
      </w:r>
      <w:r>
        <w:rPr>
          <w:spacing w:val="-2"/>
        </w:rPr>
        <w:t xml:space="preserve"> </w:t>
      </w:r>
      <w:r>
        <w:t>program;</w:t>
      </w:r>
      <w:r>
        <w:rPr>
          <w:spacing w:val="-2"/>
        </w:rPr>
        <w:t xml:space="preserve"> </w:t>
      </w:r>
      <w:r>
        <w:t>Preparing</w:t>
      </w:r>
      <w:r>
        <w:rPr>
          <w:spacing w:val="-2"/>
        </w:rPr>
        <w:t xml:space="preserve"> </w:t>
      </w:r>
      <w:r>
        <w:t>and disseminating information on issues important to labor; Establishing and maintaining e</w:t>
      </w:r>
      <w:r>
        <w:t>ffective working relations with representatives of unions, all levels of elected officials, community allies, and employer representatives; Seeking out grant funding and other untapped resources for</w:t>
      </w:r>
      <w:r>
        <w:rPr>
          <w:spacing w:val="-5"/>
        </w:rPr>
        <w:t xml:space="preserve"> </w:t>
      </w:r>
      <w:r>
        <w:t xml:space="preserve">ALF programs; Overseeing the ALF communications program; </w:t>
      </w:r>
      <w:r>
        <w:t>Maintaining an up-to-date mobilization roster of affiliate leaders, ally leads, and individual activist; and carrying out such other duties as are outlined elsewhere in this position description or assigned by the ALF.</w:t>
      </w:r>
      <w:proofErr w:type="gramEnd"/>
    </w:p>
    <w:p w:rsidR="00087764" w:rsidRDefault="00642E3A">
      <w:pPr>
        <w:pStyle w:val="Heading2"/>
        <w:rPr>
          <w:u w:val="none"/>
        </w:rPr>
      </w:pPr>
      <w:r>
        <w:t xml:space="preserve">PROGRAM PRIORITIES </w:t>
      </w:r>
      <w:r>
        <w:rPr>
          <w:spacing w:val="-2"/>
        </w:rPr>
        <w:t>INCLUDE: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40"/>
        </w:tabs>
        <w:spacing w:before="92"/>
        <w:ind w:right="115"/>
        <w:rPr>
          <w:sz w:val="24"/>
        </w:rPr>
      </w:pPr>
      <w:r>
        <w:rPr>
          <w:b/>
          <w:sz w:val="24"/>
        </w:rPr>
        <w:t xml:space="preserve">Building </w:t>
      </w:r>
      <w:r>
        <w:rPr>
          <w:b/>
          <w:sz w:val="24"/>
        </w:rPr>
        <w:t>Participation in All Organization Priority Activities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Working with unions and community allies, The Field Coordinator will increase participation in </w:t>
      </w:r>
      <w:proofErr w:type="gramStart"/>
      <w:r>
        <w:rPr>
          <w:sz w:val="24"/>
        </w:rPr>
        <w:t>labor-to-labor</w:t>
      </w:r>
      <w:proofErr w:type="gramEnd"/>
      <w:r>
        <w:rPr>
          <w:sz w:val="24"/>
        </w:rPr>
        <w:t xml:space="preserve"> walks and phone banks, rallies, marches, meetings, and other events.</w:t>
      </w:r>
      <w:r>
        <w:rPr>
          <w:spacing w:val="40"/>
          <w:sz w:val="24"/>
        </w:rPr>
        <w:t xml:space="preserve"> </w:t>
      </w:r>
      <w:r>
        <w:rPr>
          <w:sz w:val="24"/>
        </w:rPr>
        <w:t>The Field Coordinator will develop new mobilization structures, and enlarge</w:t>
      </w:r>
      <w:r>
        <w:rPr>
          <w:spacing w:val="-4"/>
          <w:sz w:val="24"/>
        </w:rPr>
        <w:t xml:space="preserve"> </w:t>
      </w:r>
      <w:r>
        <w:rPr>
          <w:sz w:val="24"/>
        </w:rPr>
        <w:t>existing</w:t>
      </w:r>
      <w:r>
        <w:rPr>
          <w:spacing w:val="-4"/>
          <w:sz w:val="24"/>
        </w:rPr>
        <w:t xml:space="preserve"> </w:t>
      </w:r>
      <w:r>
        <w:rPr>
          <w:sz w:val="24"/>
        </w:rPr>
        <w:t>ones,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expand</w:t>
      </w:r>
      <w:r>
        <w:rPr>
          <w:spacing w:val="-4"/>
          <w:sz w:val="24"/>
        </w:rPr>
        <w:t xml:space="preserve"> </w:t>
      </w:r>
      <w:r>
        <w:rPr>
          <w:sz w:val="24"/>
        </w:rPr>
        <w:t>labor’s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larger,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creative,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z w:val="24"/>
        </w:rPr>
        <w:t>more strategic</w:t>
      </w:r>
      <w:proofErr w:type="gramEnd"/>
      <w:r>
        <w:rPr>
          <w:sz w:val="24"/>
        </w:rPr>
        <w:t xml:space="preserve"> member turnout for legislative, political, organizing, and solidarity </w:t>
      </w:r>
      <w:r>
        <w:rPr>
          <w:spacing w:val="-2"/>
          <w:sz w:val="24"/>
        </w:rPr>
        <w:t>actions.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40"/>
        </w:tabs>
        <w:spacing w:before="92"/>
        <w:ind w:right="199"/>
        <w:rPr>
          <w:sz w:val="24"/>
        </w:rPr>
      </w:pPr>
      <w:r>
        <w:rPr>
          <w:b/>
          <w:sz w:val="24"/>
        </w:rPr>
        <w:t>Building</w:t>
      </w:r>
      <w:r>
        <w:rPr>
          <w:b/>
          <w:sz w:val="24"/>
        </w:rPr>
        <w:t xml:space="preserve"> a Strong Political Program.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The Field Coordinator shall assist in developing the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ALF, especially with respect to expanding labor’s political power. The Field Coordinator will work directly with the </w:t>
      </w:r>
      <w:r>
        <w:t xml:space="preserve">ALF and </w:t>
      </w:r>
      <w:r>
        <w:rPr>
          <w:sz w:val="24"/>
        </w:rPr>
        <w:t>affiliates to implement these plans.</w:t>
      </w:r>
      <w:r>
        <w:rPr>
          <w:spacing w:val="40"/>
          <w:sz w:val="24"/>
        </w:rPr>
        <w:t xml:space="preserve"> </w:t>
      </w:r>
      <w:r>
        <w:rPr>
          <w:sz w:val="24"/>
        </w:rPr>
        <w:t>This include</w:t>
      </w:r>
      <w:r>
        <w:rPr>
          <w:sz w:val="24"/>
        </w:rPr>
        <w:t>s moving elected officials toward understanding and directly supporting organizing.</w:t>
      </w:r>
      <w:r>
        <w:rPr>
          <w:spacing w:val="40"/>
          <w:sz w:val="24"/>
        </w:rPr>
        <w:t xml:space="preserve"> </w:t>
      </w:r>
      <w:r>
        <w:rPr>
          <w:sz w:val="24"/>
        </w:rPr>
        <w:t>The Field Coordinator will work with and train affiliates in developing workplace mobilization structures, e-activist networks, regular newsletters, and other communication</w:t>
      </w:r>
      <w:r>
        <w:rPr>
          <w:sz w:val="24"/>
        </w:rPr>
        <w:t>s systems to better educate and activate</w:t>
      </w:r>
      <w:r>
        <w:rPr>
          <w:spacing w:val="-4"/>
          <w:sz w:val="24"/>
        </w:rPr>
        <w:t xml:space="preserve"> </w:t>
      </w:r>
      <w:r>
        <w:rPr>
          <w:sz w:val="24"/>
        </w:rPr>
        <w:t>union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endorsed</w:t>
      </w:r>
      <w:r>
        <w:rPr>
          <w:spacing w:val="-4"/>
          <w:sz w:val="24"/>
        </w:rPr>
        <w:t xml:space="preserve"> </w:t>
      </w:r>
      <w:r>
        <w:rPr>
          <w:sz w:val="24"/>
        </w:rPr>
        <w:t>candidates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issue</w:t>
      </w:r>
      <w:r>
        <w:rPr>
          <w:spacing w:val="-4"/>
          <w:sz w:val="24"/>
        </w:rPr>
        <w:t xml:space="preserve"> </w:t>
      </w:r>
      <w:r>
        <w:rPr>
          <w:sz w:val="24"/>
        </w:rPr>
        <w:t>campaigns.</w:t>
      </w:r>
    </w:p>
    <w:p w:rsidR="00087764" w:rsidRDefault="00087764">
      <w:pPr>
        <w:pStyle w:val="ListParagraph"/>
        <w:rPr>
          <w:sz w:val="24"/>
        </w:rPr>
        <w:sectPr w:rsidR="00087764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:rsidR="00087764" w:rsidRDefault="00642E3A">
      <w:pPr>
        <w:pStyle w:val="BodyText"/>
        <w:spacing w:before="80"/>
        <w:ind w:left="540" w:right="78" w:firstLine="0"/>
      </w:pPr>
      <w:r>
        <w:lastRenderedPageBreak/>
        <w:t>The Field Coordinator will, as necessary, conceptualize and construct campaign plans including the drafting of the campaign budget, work p</w:t>
      </w:r>
      <w:r>
        <w:t>lan, and overall timeline.</w:t>
      </w:r>
      <w:r>
        <w:rPr>
          <w:spacing w:val="40"/>
        </w:rPr>
        <w:t xml:space="preserve"> </w:t>
      </w:r>
      <w:r>
        <w:t>The Field Coordinator will also oversee overall campaign operations, while</w:t>
      </w:r>
      <w:r>
        <w:rPr>
          <w:spacing w:val="-5"/>
        </w:rPr>
        <w:t xml:space="preserve"> </w:t>
      </w:r>
      <w:r>
        <w:t>coordinating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integration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organization’s</w:t>
      </w:r>
      <w:r>
        <w:rPr>
          <w:spacing w:val="-5"/>
        </w:rPr>
        <w:t xml:space="preserve"> </w:t>
      </w:r>
      <w:r>
        <w:t>resources for simultaneous campaigns. The Field Coordinator will</w:t>
      </w:r>
      <w:r>
        <w:rPr>
          <w:spacing w:val="40"/>
        </w:rPr>
        <w:t xml:space="preserve"> </w:t>
      </w:r>
      <w:r>
        <w:t>lead labor’s political campaign efforts in the jurisdiction.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40"/>
        </w:tabs>
        <w:spacing w:before="92"/>
        <w:ind w:right="70"/>
        <w:rPr>
          <w:sz w:val="24"/>
        </w:rPr>
      </w:pPr>
      <w:r>
        <w:rPr>
          <w:b/>
          <w:sz w:val="24"/>
        </w:rPr>
        <w:t>Building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Affiliate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Organizing.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Field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area unions wherever possible in achieving their organizing goals. The Field Coordinator will work with area leaders t</w:t>
      </w:r>
      <w:r>
        <w:rPr>
          <w:sz w:val="24"/>
        </w:rPr>
        <w:t xml:space="preserve">o develop an organizing assistance plan that supports local organizing. The plan will include such components </w:t>
      </w:r>
      <w:proofErr w:type="gramStart"/>
      <w:r>
        <w:rPr>
          <w:sz w:val="24"/>
        </w:rPr>
        <w:t>as:</w:t>
      </w:r>
      <w:proofErr w:type="gramEnd"/>
      <w:r>
        <w:rPr>
          <w:sz w:val="24"/>
        </w:rPr>
        <w:t xml:space="preserve"> developing leverage through political, faith group, and other community allies; training for volunteer organizers; creating an organizer’s rou</w:t>
      </w:r>
      <w:r>
        <w:rPr>
          <w:sz w:val="24"/>
        </w:rPr>
        <w:t>ndtable; facilitating sharing of resources for home visits; building a pool of multi-language organizers; and other activities that show support to the affected workers.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40"/>
        </w:tabs>
        <w:spacing w:before="92"/>
        <w:ind w:right="168"/>
        <w:rPr>
          <w:sz w:val="24"/>
        </w:rPr>
      </w:pPr>
      <w:r>
        <w:rPr>
          <w:b/>
          <w:sz w:val="24"/>
        </w:rPr>
        <w:t>Coalition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Relationship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Building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Community.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Field</w:t>
      </w:r>
      <w:r>
        <w:rPr>
          <w:spacing w:val="-6"/>
          <w:sz w:val="24"/>
        </w:rPr>
        <w:t xml:space="preserve"> </w:t>
      </w:r>
      <w:r>
        <w:rPr>
          <w:sz w:val="24"/>
        </w:rPr>
        <w:t>Coordinator will facil</w:t>
      </w:r>
      <w:r>
        <w:rPr>
          <w:sz w:val="24"/>
        </w:rPr>
        <w:t>itate the development of closer ties and effective working relationships between labor leadership and like-minded community organizations and faith groups.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Field Coordinator will support the work and expansion of existing ongoing labor-faith-community </w:t>
      </w:r>
      <w:r>
        <w:rPr>
          <w:sz w:val="24"/>
        </w:rPr>
        <w:t xml:space="preserve">coalitions, and will assist the organization in building new permanent coalitions where none currently </w:t>
      </w:r>
      <w:proofErr w:type="gramStart"/>
      <w:r>
        <w:rPr>
          <w:sz w:val="24"/>
        </w:rPr>
        <w:t>exist</w:t>
      </w:r>
      <w:proofErr w:type="gramEnd"/>
      <w:r>
        <w:rPr>
          <w:sz w:val="24"/>
        </w:rPr>
        <w:t>.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40"/>
        </w:tabs>
        <w:spacing w:before="92"/>
        <w:ind w:right="82"/>
        <w:rPr>
          <w:sz w:val="24"/>
        </w:rPr>
      </w:pPr>
      <w:r>
        <w:rPr>
          <w:b/>
          <w:sz w:val="24"/>
        </w:rPr>
        <w:t>Maintain and Expand Web Presence.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The Field Coordinator will maintain the </w:t>
      </w:r>
      <w:r>
        <w:t>ALF</w:t>
      </w:r>
      <w:r>
        <w:rPr>
          <w:sz w:val="24"/>
        </w:rPr>
        <w:t>’s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networks,</w:t>
      </w:r>
      <w:r>
        <w:rPr>
          <w:spacing w:val="-5"/>
          <w:sz w:val="24"/>
        </w:rPr>
        <w:t xml:space="preserve"> </w:t>
      </w:r>
      <w:r>
        <w:rPr>
          <w:sz w:val="24"/>
        </w:rPr>
        <w:t>website,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email</w:t>
      </w:r>
      <w:r>
        <w:rPr>
          <w:spacing w:val="-5"/>
          <w:sz w:val="24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server.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Field</w:t>
      </w:r>
      <w:r>
        <w:rPr>
          <w:spacing w:val="-5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be responsible for regular emails, and maintenance of list servers for the </w:t>
      </w:r>
      <w:r>
        <w:t xml:space="preserve">ALF’s </w:t>
      </w:r>
      <w:r>
        <w:rPr>
          <w:sz w:val="24"/>
        </w:rPr>
        <w:t>committees.</w:t>
      </w:r>
      <w:r>
        <w:rPr>
          <w:spacing w:val="40"/>
          <w:sz w:val="24"/>
        </w:rPr>
        <w:t xml:space="preserve"> </w:t>
      </w:r>
      <w:r>
        <w:rPr>
          <w:sz w:val="24"/>
        </w:rPr>
        <w:t>The Field Coordinator will create a plan to increase the size of our social networks, as well as create new media content for our campaigns.</w:t>
      </w:r>
    </w:p>
    <w:p w:rsidR="00087764" w:rsidRDefault="00642E3A">
      <w:pPr>
        <w:pStyle w:val="Heading2"/>
        <w:rPr>
          <w:u w:val="none"/>
        </w:rPr>
      </w:pPr>
      <w:r>
        <w:t>WEEK-</w:t>
      </w:r>
      <w:r>
        <w:t>TO-WEEK</w:t>
      </w:r>
      <w:r>
        <w:rPr>
          <w:spacing w:val="-3"/>
        </w:rPr>
        <w:t xml:space="preserve"> </w:t>
      </w:r>
      <w:r>
        <w:t>RESPONSIBILITIES</w:t>
      </w:r>
      <w:r>
        <w:rPr>
          <w:spacing w:val="-2"/>
        </w:rPr>
        <w:t xml:space="preserve"> INCLUDE: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40"/>
        </w:tabs>
        <w:spacing w:before="92"/>
        <w:ind w:right="133"/>
        <w:rPr>
          <w:sz w:val="24"/>
        </w:rPr>
      </w:pPr>
      <w:r>
        <w:rPr>
          <w:b/>
          <w:sz w:val="24"/>
        </w:rPr>
        <w:t>Building a Volunteer Base and Communication Network.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The Field Coordinator manages and regularly updates the database(s) for outreach to unions,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allies,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volunteers,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expand</w:t>
      </w:r>
      <w:r>
        <w:rPr>
          <w:spacing w:val="-4"/>
          <w:sz w:val="24"/>
        </w:rPr>
        <w:t xml:space="preserve"> </w:t>
      </w:r>
      <w:r>
        <w:rPr>
          <w:sz w:val="24"/>
        </w:rPr>
        <w:t>it.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From the database(s), he/she creates, maintains, and makes distributions to social networks and broadcast email lists, serving the </w:t>
      </w:r>
      <w:r>
        <w:t>ALF</w:t>
      </w:r>
      <w:r>
        <w:rPr>
          <w:sz w:val="24"/>
        </w:rPr>
        <w:t>.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40"/>
        </w:tabs>
        <w:spacing w:before="92"/>
        <w:ind w:right="351"/>
        <w:rPr>
          <w:sz w:val="24"/>
        </w:rPr>
      </w:pPr>
      <w:r>
        <w:rPr>
          <w:b/>
          <w:sz w:val="24"/>
        </w:rPr>
        <w:t>Coordinating Events.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The Field Coordinator often coordinates labor-to-labor walks,</w:t>
      </w:r>
      <w:r>
        <w:rPr>
          <w:spacing w:val="-4"/>
          <w:sz w:val="24"/>
        </w:rPr>
        <w:t xml:space="preserve"> </w:t>
      </w:r>
      <w:r>
        <w:rPr>
          <w:sz w:val="24"/>
        </w:rPr>
        <w:t>rallies,</w:t>
      </w:r>
      <w:r>
        <w:rPr>
          <w:spacing w:val="-4"/>
          <w:sz w:val="24"/>
        </w:rPr>
        <w:t xml:space="preserve"> </w:t>
      </w:r>
      <w:r>
        <w:rPr>
          <w:sz w:val="24"/>
        </w:rPr>
        <w:t>pickets,</w:t>
      </w:r>
      <w:r>
        <w:rPr>
          <w:spacing w:val="-4"/>
          <w:sz w:val="24"/>
        </w:rPr>
        <w:t xml:space="preserve"> </w:t>
      </w:r>
      <w:r>
        <w:rPr>
          <w:sz w:val="24"/>
        </w:rPr>
        <w:t>phone</w:t>
      </w:r>
      <w:r>
        <w:rPr>
          <w:spacing w:val="-4"/>
          <w:sz w:val="24"/>
        </w:rPr>
        <w:t xml:space="preserve"> </w:t>
      </w:r>
      <w:r>
        <w:rPr>
          <w:sz w:val="24"/>
        </w:rPr>
        <w:t>banks,</w:t>
      </w:r>
      <w:r>
        <w:rPr>
          <w:spacing w:val="-4"/>
          <w:sz w:val="24"/>
        </w:rPr>
        <w:t xml:space="preserve"> </w:t>
      </w:r>
      <w:r>
        <w:rPr>
          <w:sz w:val="24"/>
        </w:rPr>
        <w:t>marche</w:t>
      </w:r>
      <w:r>
        <w:rPr>
          <w:sz w:val="24"/>
        </w:rPr>
        <w:t>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more.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Field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Coordinator must build turnout, assist in agenda preparation, and make sure numerous logistical details </w:t>
      </w:r>
      <w:proofErr w:type="gramStart"/>
      <w:r>
        <w:rPr>
          <w:sz w:val="24"/>
        </w:rPr>
        <w:t>are attended</w:t>
      </w:r>
      <w:proofErr w:type="gramEnd"/>
      <w:r>
        <w:rPr>
          <w:sz w:val="24"/>
        </w:rPr>
        <w:t xml:space="preserve"> to.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40"/>
        </w:tabs>
        <w:spacing w:before="92"/>
        <w:ind w:right="112"/>
        <w:rPr>
          <w:sz w:val="24"/>
        </w:rPr>
      </w:pPr>
      <w:r>
        <w:rPr>
          <w:b/>
          <w:sz w:val="24"/>
        </w:rPr>
        <w:t>Media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Publications.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Field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4"/>
          <w:sz w:val="24"/>
        </w:rPr>
        <w:t xml:space="preserve"> </w:t>
      </w:r>
      <w:r>
        <w:rPr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leaders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staff from the State and National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AFL-CIO to make sure that op </w:t>
      </w:r>
      <w:proofErr w:type="spellStart"/>
      <w:r>
        <w:rPr>
          <w:sz w:val="24"/>
        </w:rPr>
        <w:t>ed</w:t>
      </w:r>
      <w:proofErr w:type="spellEnd"/>
      <w:r>
        <w:rPr>
          <w:sz w:val="24"/>
        </w:rPr>
        <w:t xml:space="preserve"> columns and</w:t>
      </w:r>
    </w:p>
    <w:p w:rsidR="00087764" w:rsidRDefault="00642E3A">
      <w:pPr>
        <w:pStyle w:val="BodyText"/>
        <w:ind w:left="540" w:right="27" w:firstLine="0"/>
      </w:pPr>
      <w:proofErr w:type="gramStart"/>
      <w:r>
        <w:t>letters-to-the-editor</w:t>
      </w:r>
      <w:proofErr w:type="gramEnd"/>
      <w:r>
        <w:t xml:space="preserve"> are written and published, radio and TV interviews granted, arranging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interviews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enlisting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leaders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struggles and activities.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40"/>
        </w:tabs>
        <w:spacing w:before="92"/>
        <w:ind w:right="27"/>
        <w:rPr>
          <w:sz w:val="24"/>
        </w:rPr>
      </w:pPr>
      <w:r>
        <w:rPr>
          <w:b/>
          <w:sz w:val="24"/>
        </w:rPr>
        <w:t>Financial and Reporting Respon</w:t>
      </w:r>
      <w:r>
        <w:rPr>
          <w:b/>
          <w:sz w:val="24"/>
        </w:rPr>
        <w:t>sibilities.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The Field Coordinator will be responsible for accounting to the </w:t>
      </w:r>
      <w:r>
        <w:t xml:space="preserve">ALF’s </w:t>
      </w:r>
      <w:r>
        <w:rPr>
          <w:sz w:val="24"/>
        </w:rPr>
        <w:t>President and the financial officer for all program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expenses</w:t>
      </w:r>
      <w:r>
        <w:rPr>
          <w:spacing w:val="-4"/>
          <w:sz w:val="24"/>
        </w:rPr>
        <w:t xml:space="preserve"> </w:t>
      </w:r>
      <w:r>
        <w:rPr>
          <w:sz w:val="24"/>
        </w:rPr>
        <w:t>incurred.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Field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 will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space</w:t>
      </w:r>
    </w:p>
    <w:p w:rsidR="00087764" w:rsidRDefault="00087764">
      <w:pPr>
        <w:pStyle w:val="ListParagraph"/>
        <w:rPr>
          <w:sz w:val="24"/>
        </w:rPr>
        <w:sectPr w:rsidR="00087764">
          <w:pgSz w:w="12240" w:h="15840"/>
          <w:pgMar w:top="1360" w:right="1440" w:bottom="280" w:left="1440" w:header="720" w:footer="720" w:gutter="0"/>
          <w:cols w:space="720"/>
        </w:sectPr>
      </w:pPr>
    </w:p>
    <w:p w:rsidR="00087764" w:rsidRDefault="00642E3A">
      <w:pPr>
        <w:pStyle w:val="BodyText"/>
        <w:spacing w:before="80"/>
        <w:ind w:left="540" w:right="27" w:firstLine="0"/>
      </w:pPr>
      <w:proofErr w:type="gramStart"/>
      <w:r>
        <w:lastRenderedPageBreak/>
        <w:t>in</w:t>
      </w:r>
      <w:proofErr w:type="gramEnd"/>
      <w:r>
        <w:t xml:space="preserve"> the </w:t>
      </w:r>
      <w:r>
        <w:rPr>
          <w:sz w:val="22"/>
        </w:rPr>
        <w:t xml:space="preserve">ALF’s </w:t>
      </w:r>
      <w:r>
        <w:t>office (if any) in an organi</w:t>
      </w:r>
      <w:r>
        <w:t xml:space="preserve">zed, efficient, and clean manner. The Field Coordinator will identify potential sources of external funding for the </w:t>
      </w:r>
      <w:r>
        <w:rPr>
          <w:sz w:val="22"/>
        </w:rPr>
        <w:t>ALF</w:t>
      </w:r>
      <w:r>
        <w:t>, and will assist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solicitation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Coordinator,</w:t>
      </w:r>
      <w:r>
        <w:rPr>
          <w:spacing w:val="-5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with the President and financial officer will establish and maintain accountability procedures for various campaigns.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40"/>
        </w:tabs>
        <w:spacing w:before="92"/>
        <w:ind w:right="410"/>
        <w:rPr>
          <w:sz w:val="24"/>
        </w:rPr>
      </w:pPr>
      <w:r>
        <w:rPr>
          <w:b/>
          <w:sz w:val="24"/>
        </w:rPr>
        <w:t>Building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Affiliation.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President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Board,</w:t>
      </w:r>
      <w:r>
        <w:rPr>
          <w:spacing w:val="-9"/>
          <w:sz w:val="24"/>
        </w:rPr>
        <w:t xml:space="preserve"> </w:t>
      </w:r>
      <w:r>
        <w:rPr>
          <w:sz w:val="24"/>
        </w:rPr>
        <w:t>The Field Coordinator will help plan and assist in increasing th</w:t>
      </w:r>
      <w:r>
        <w:rPr>
          <w:sz w:val="24"/>
        </w:rPr>
        <w:t>e organization’s affiliation.</w:t>
      </w:r>
      <w:r>
        <w:rPr>
          <w:spacing w:val="40"/>
          <w:sz w:val="24"/>
        </w:rPr>
        <w:t xml:space="preserve"> </w:t>
      </w:r>
      <w:r>
        <w:rPr>
          <w:sz w:val="24"/>
        </w:rPr>
        <w:t>As requested, The Field Coordinator will also assist in increasing affiliation with the State Federation.</w:t>
      </w:r>
    </w:p>
    <w:p w:rsidR="00087764" w:rsidRDefault="00642E3A">
      <w:pPr>
        <w:pStyle w:val="Heading2"/>
        <w:rPr>
          <w:u w:val="none"/>
        </w:rPr>
      </w:pPr>
      <w:r>
        <w:t>NECESSARY</w:t>
      </w:r>
      <w:r>
        <w:rPr>
          <w:spacing w:val="-14"/>
        </w:rPr>
        <w:t xml:space="preserve"> </w:t>
      </w:r>
      <w:r>
        <w:rPr>
          <w:spacing w:val="-2"/>
        </w:rPr>
        <w:t>SKILLS:</w:t>
      </w:r>
    </w:p>
    <w:p w:rsidR="00087764" w:rsidRDefault="00642E3A">
      <w:pPr>
        <w:pStyle w:val="BodyText"/>
        <w:spacing w:before="92"/>
        <w:ind w:left="0" w:right="32" w:firstLine="0"/>
      </w:pPr>
      <w:r>
        <w:t>The Field Coordinator must have a commitment to the labor movement and an understanding of labor’s goa</w:t>
      </w:r>
      <w:r>
        <w:t>ls.</w:t>
      </w:r>
      <w:r>
        <w:rPr>
          <w:spacing w:val="40"/>
        </w:rPr>
        <w:t xml:space="preserve"> </w:t>
      </w:r>
      <w:proofErr w:type="spellStart"/>
      <w:r>
        <w:t>He/She</w:t>
      </w:r>
      <w:proofErr w:type="spellEnd"/>
      <w:r>
        <w:t xml:space="preserve"> must either be a Union member or become a member and remain so while employed by the</w:t>
      </w:r>
      <w:r>
        <w:rPr>
          <w:spacing w:val="-7"/>
        </w:rPr>
        <w:t xml:space="preserve"> </w:t>
      </w:r>
      <w:r>
        <w:t>ALF.</w:t>
      </w:r>
      <w:r>
        <w:rPr>
          <w:spacing w:val="40"/>
        </w:rPr>
        <w:t xml:space="preserve"> </w:t>
      </w:r>
      <w:proofErr w:type="spellStart"/>
      <w:r>
        <w:t>He/She</w:t>
      </w:r>
      <w:proofErr w:type="spellEnd"/>
      <w:r>
        <w:t xml:space="preserve"> must be able to advance projects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convey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union leaders, members, and community activ</w:t>
      </w:r>
      <w:r>
        <w:t>ists in high-pressure situations and under difficult deadlines.</w:t>
      </w:r>
      <w:r>
        <w:rPr>
          <w:spacing w:val="40"/>
        </w:rPr>
        <w:t xml:space="preserve"> </w:t>
      </w:r>
      <w:r>
        <w:t>The Field Coordinator must direct the activities of a large organization while following the priorities and work plan set by elected leaders, working independently and demonstrating sound poli</w:t>
      </w:r>
      <w:r>
        <w:t>tical judgement.</w:t>
      </w:r>
    </w:p>
    <w:p w:rsidR="00087764" w:rsidRDefault="00642E3A">
      <w:pPr>
        <w:pStyle w:val="BodyText"/>
        <w:spacing w:before="92"/>
        <w:ind w:left="0" w:right="27" w:firstLine="0"/>
      </w:pPr>
      <w:r>
        <w:t>Excellent verbal communication skills are essential, including the ability to interact successfully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widely</w:t>
      </w:r>
      <w:r>
        <w:rPr>
          <w:spacing w:val="-6"/>
        </w:rPr>
        <w:t xml:space="preserve"> </w:t>
      </w:r>
      <w:r>
        <w:t>diverse</w:t>
      </w:r>
      <w:r>
        <w:rPr>
          <w:spacing w:val="-6"/>
        </w:rPr>
        <w:t xml:space="preserve"> </w:t>
      </w:r>
      <w:r>
        <w:t>ethnic,</w:t>
      </w:r>
      <w:r>
        <w:rPr>
          <w:spacing w:val="-6"/>
        </w:rPr>
        <w:t xml:space="preserve"> </w:t>
      </w:r>
      <w:r>
        <w:t>racial,</w:t>
      </w:r>
      <w:r>
        <w:rPr>
          <w:spacing w:val="-6"/>
        </w:rPr>
        <w:t xml:space="preserve"> </w:t>
      </w:r>
      <w:r>
        <w:t>age,</w:t>
      </w:r>
      <w:r>
        <w:rPr>
          <w:spacing w:val="-6"/>
        </w:rPr>
        <w:t xml:space="preserve"> </w:t>
      </w:r>
      <w:r>
        <w:t>gender,</w:t>
      </w:r>
      <w:r>
        <w:rPr>
          <w:spacing w:val="-6"/>
        </w:rPr>
        <w:t xml:space="preserve"> </w:t>
      </w:r>
      <w:r>
        <w:t>educational, occupational, and socio-economic backgrounds.</w:t>
      </w:r>
      <w:r>
        <w:rPr>
          <w:spacing w:val="40"/>
        </w:rPr>
        <w:t xml:space="preserve"> </w:t>
      </w:r>
      <w:r>
        <w:t>Required written communication skills include the ability to produce newsletters, leaflets, basic phone and walk scripts, work plans, and project reports.</w:t>
      </w:r>
      <w:r>
        <w:rPr>
          <w:spacing w:val="40"/>
        </w:rPr>
        <w:t xml:space="preserve"> </w:t>
      </w:r>
      <w:r>
        <w:t>Specific training and/or demonstrated experience in preparing for and conducting media events and man</w:t>
      </w:r>
      <w:r>
        <w:t>aging relationships with media outlets is necessary.</w:t>
      </w:r>
    </w:p>
    <w:p w:rsidR="00087764" w:rsidRDefault="00642E3A">
      <w:pPr>
        <w:pStyle w:val="BodyText"/>
        <w:spacing w:before="92"/>
        <w:ind w:left="0" w:right="78" w:firstLine="0"/>
      </w:pPr>
      <w:r>
        <w:t>The Field Coordinator must have a valid driver’s license and be willing to travel throughout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organization’s</w:t>
      </w:r>
      <w:r>
        <w:rPr>
          <w:spacing w:val="-4"/>
        </w:rPr>
        <w:t xml:space="preserve"> </w:t>
      </w:r>
      <w:r>
        <w:t>jurisdiction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basis.</w:t>
      </w:r>
      <w:r>
        <w:rPr>
          <w:spacing w:val="40"/>
        </w:rPr>
        <w:t xml:space="preserve"> </w:t>
      </w:r>
      <w:r>
        <w:t>Occasional</w:t>
      </w:r>
      <w:r>
        <w:rPr>
          <w:spacing w:val="-4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other parts of the state and/or out-of-state may be necessary.</w:t>
      </w:r>
      <w:r>
        <w:rPr>
          <w:spacing w:val="40"/>
        </w:rPr>
        <w:t xml:space="preserve"> </w:t>
      </w:r>
      <w:r>
        <w:t>Overnight travel will be infrequent, but may be required.</w:t>
      </w:r>
      <w:r>
        <w:rPr>
          <w:spacing w:val="40"/>
        </w:rPr>
        <w:t xml:space="preserve"> </w:t>
      </w:r>
      <w:r>
        <w:t xml:space="preserve">Long work hours, some holiday work, and frequent participation in evening and weekend activities are required, and attendance at early </w:t>
      </w:r>
      <w:r>
        <w:t xml:space="preserve">morning events </w:t>
      </w:r>
      <w:proofErr w:type="gramStart"/>
      <w:r>
        <w:t>will be expected</w:t>
      </w:r>
      <w:proofErr w:type="gramEnd"/>
      <w:r>
        <w:t>.</w:t>
      </w:r>
    </w:p>
    <w:p w:rsidR="00087764" w:rsidRDefault="00642E3A">
      <w:pPr>
        <w:pStyle w:val="BodyText"/>
        <w:spacing w:before="92"/>
        <w:ind w:left="0" w:right="78" w:firstLine="0"/>
      </w:pPr>
      <w:r>
        <w:t>Computer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extensive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Internet generally, the Google Drive suite of services, the Microsoft Office suite of programs, LAN/VAN, and social media.</w:t>
      </w:r>
    </w:p>
    <w:p w:rsidR="00087764" w:rsidRDefault="00642E3A">
      <w:pPr>
        <w:pStyle w:val="BodyText"/>
        <w:spacing w:before="276"/>
        <w:ind w:left="0" w:firstLine="0"/>
      </w:pPr>
      <w:r>
        <w:t>Other experien</w:t>
      </w:r>
      <w:r>
        <w:t xml:space="preserve">ce, skills, and qualifications needed </w:t>
      </w:r>
      <w:r>
        <w:rPr>
          <w:spacing w:val="-2"/>
        </w:rPr>
        <w:t>include: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spacing w:before="92"/>
        <w:ind w:left="539" w:hanging="359"/>
        <w:rPr>
          <w:sz w:val="24"/>
        </w:rPr>
      </w:pPr>
      <w:r>
        <w:rPr>
          <w:sz w:val="24"/>
        </w:rPr>
        <w:t xml:space="preserve">Successful Union and/or community </w:t>
      </w:r>
      <w:r>
        <w:rPr>
          <w:spacing w:val="-2"/>
          <w:sz w:val="24"/>
        </w:rPr>
        <w:t>organizing;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b/>
          <w:sz w:val="24"/>
        </w:rPr>
      </w:pPr>
      <w:r>
        <w:rPr>
          <w:sz w:val="24"/>
        </w:rPr>
        <w:t xml:space="preserve">Hands-on political campaign </w:t>
      </w:r>
      <w:r>
        <w:rPr>
          <w:spacing w:val="-2"/>
          <w:sz w:val="24"/>
        </w:rPr>
        <w:t>experience;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b/>
          <w:sz w:val="24"/>
        </w:rPr>
      </w:pPr>
      <w:r>
        <w:rPr>
          <w:sz w:val="24"/>
        </w:rPr>
        <w:t xml:space="preserve">Grassroots legislative campaign and/or lobbying </w:t>
      </w:r>
      <w:r>
        <w:rPr>
          <w:spacing w:val="-2"/>
          <w:sz w:val="24"/>
        </w:rPr>
        <w:t>experience;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b/>
          <w:sz w:val="24"/>
        </w:rPr>
      </w:pPr>
      <w:r>
        <w:rPr>
          <w:sz w:val="24"/>
        </w:rPr>
        <w:t xml:space="preserve">Flexibility and highly adaptive to changing work needs and </w:t>
      </w:r>
      <w:r>
        <w:rPr>
          <w:spacing w:val="-2"/>
          <w:sz w:val="24"/>
        </w:rPr>
        <w:t>environment;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4"/>
        </w:rPr>
      </w:pP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mobilizing</w:t>
      </w:r>
      <w:r>
        <w:rPr>
          <w:spacing w:val="-1"/>
          <w:sz w:val="24"/>
        </w:rPr>
        <w:t xml:space="preserve"> </w:t>
      </w:r>
      <w:r>
        <w:rPr>
          <w:sz w:val="24"/>
        </w:rPr>
        <w:t>groups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individuals;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4"/>
        </w:rPr>
      </w:pPr>
      <w:r>
        <w:rPr>
          <w:sz w:val="24"/>
        </w:rPr>
        <w:t xml:space="preserve">Ability to create and facilitate strategic </w:t>
      </w:r>
      <w:r>
        <w:rPr>
          <w:spacing w:val="-2"/>
          <w:sz w:val="24"/>
        </w:rPr>
        <w:t>planning;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4"/>
        </w:rPr>
      </w:pPr>
      <w:r>
        <w:rPr>
          <w:sz w:val="24"/>
        </w:rPr>
        <w:t xml:space="preserve">Organizing </w:t>
      </w:r>
      <w:r>
        <w:rPr>
          <w:spacing w:val="-2"/>
          <w:sz w:val="24"/>
        </w:rPr>
        <w:t>events;</w:t>
      </w:r>
    </w:p>
    <w:p w:rsidR="00087764" w:rsidRDefault="00087764">
      <w:pPr>
        <w:pStyle w:val="ListParagraph"/>
        <w:rPr>
          <w:sz w:val="24"/>
        </w:rPr>
        <w:sectPr w:rsidR="00087764">
          <w:pgSz w:w="12240" w:h="15840"/>
          <w:pgMar w:top="1360" w:right="1440" w:bottom="280" w:left="1440" w:header="720" w:footer="720" w:gutter="0"/>
          <w:cols w:space="720"/>
        </w:sectPr>
      </w:pP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spacing w:before="80"/>
        <w:ind w:left="539" w:hanging="359"/>
        <w:rPr>
          <w:sz w:val="24"/>
        </w:rPr>
      </w:pPr>
      <w:r>
        <w:rPr>
          <w:sz w:val="24"/>
        </w:rPr>
        <w:lastRenderedPageBreak/>
        <w:t xml:space="preserve">Recruiting and retaining </w:t>
      </w:r>
      <w:r>
        <w:rPr>
          <w:spacing w:val="-2"/>
          <w:sz w:val="24"/>
        </w:rPr>
        <w:t>volunteers;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4"/>
        </w:rPr>
      </w:pP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adults;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4"/>
        </w:rPr>
      </w:pPr>
      <w:r>
        <w:rPr>
          <w:sz w:val="24"/>
        </w:rPr>
        <w:t xml:space="preserve">One-on-one communication </w:t>
      </w:r>
      <w:r>
        <w:rPr>
          <w:spacing w:val="-2"/>
          <w:sz w:val="24"/>
        </w:rPr>
        <w:t>expertise;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4"/>
        </w:rPr>
      </w:pPr>
      <w:r>
        <w:rPr>
          <w:sz w:val="24"/>
        </w:rPr>
        <w:t xml:space="preserve">Group speaking </w:t>
      </w:r>
      <w:r>
        <w:rPr>
          <w:spacing w:val="-2"/>
          <w:sz w:val="24"/>
        </w:rPr>
        <w:t>ability;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4"/>
        </w:rPr>
      </w:pPr>
      <w:r>
        <w:rPr>
          <w:sz w:val="24"/>
        </w:rPr>
        <w:t>Research</w:t>
      </w:r>
      <w:r>
        <w:rPr>
          <w:sz w:val="24"/>
        </w:rPr>
        <w:t xml:space="preserve"> </w:t>
      </w:r>
      <w:r>
        <w:rPr>
          <w:spacing w:val="-2"/>
          <w:sz w:val="24"/>
        </w:rPr>
        <w:t>expertise;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40"/>
        </w:tabs>
        <w:ind w:right="587"/>
        <w:rPr>
          <w:sz w:val="24"/>
        </w:rPr>
      </w:pP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lift</w:t>
      </w:r>
      <w:r>
        <w:rPr>
          <w:spacing w:val="-3"/>
          <w:sz w:val="24"/>
        </w:rPr>
        <w:t xml:space="preserve"> </w:t>
      </w:r>
      <w:r>
        <w:rPr>
          <w:sz w:val="24"/>
        </w:rPr>
        <w:t>moderately</w:t>
      </w:r>
      <w:r>
        <w:rPr>
          <w:spacing w:val="-3"/>
          <w:sz w:val="24"/>
        </w:rPr>
        <w:t xml:space="preserve"> </w:t>
      </w:r>
      <w:r>
        <w:rPr>
          <w:sz w:val="24"/>
        </w:rPr>
        <w:t>heavy</w:t>
      </w:r>
      <w:r>
        <w:rPr>
          <w:spacing w:val="-3"/>
          <w:sz w:val="24"/>
        </w:rPr>
        <w:t xml:space="preserve"> </w:t>
      </w:r>
      <w:r>
        <w:rPr>
          <w:sz w:val="24"/>
        </w:rPr>
        <w:t>objects,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stand,</w:t>
      </w:r>
      <w:r>
        <w:rPr>
          <w:spacing w:val="-3"/>
          <w:sz w:val="24"/>
        </w:rPr>
        <w:t xml:space="preserve"> </w:t>
      </w:r>
      <w:r>
        <w:rPr>
          <w:sz w:val="24"/>
        </w:rPr>
        <w:t>sit,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drive</w:t>
      </w:r>
      <w:r>
        <w:rPr>
          <w:spacing w:val="-3"/>
          <w:sz w:val="24"/>
        </w:rPr>
        <w:t xml:space="preserve"> </w:t>
      </w:r>
      <w:r>
        <w:rPr>
          <w:sz w:val="24"/>
        </w:rPr>
        <w:t>for extended periods;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4"/>
        </w:rPr>
      </w:pPr>
      <w:r>
        <w:rPr>
          <w:sz w:val="24"/>
        </w:rPr>
        <w:t xml:space="preserve">Experience working successfully over a long term in high-pressure </w:t>
      </w:r>
      <w:r>
        <w:rPr>
          <w:spacing w:val="-2"/>
          <w:sz w:val="24"/>
        </w:rPr>
        <w:t>environments;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4"/>
        </w:rPr>
      </w:pPr>
      <w:r>
        <w:rPr>
          <w:sz w:val="24"/>
        </w:rPr>
        <w:t xml:space="preserve">Demonstrated ability to resolve conflicts while maintaining important </w:t>
      </w:r>
      <w:r>
        <w:rPr>
          <w:spacing w:val="-2"/>
          <w:sz w:val="24"/>
        </w:rPr>
        <w:t>relationships;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40"/>
        </w:tabs>
        <w:ind w:right="391"/>
        <w:rPr>
          <w:sz w:val="24"/>
        </w:rPr>
      </w:pPr>
      <w:r>
        <w:rPr>
          <w:sz w:val="24"/>
        </w:rPr>
        <w:t>Demonstrated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diplomatically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politically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sensitive </w:t>
      </w:r>
      <w:r>
        <w:rPr>
          <w:spacing w:val="-2"/>
          <w:sz w:val="24"/>
        </w:rPr>
        <w:t>situations;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40"/>
        </w:tabs>
        <w:ind w:right="605"/>
        <w:rPr>
          <w:sz w:val="24"/>
        </w:rPr>
      </w:pPr>
      <w:r>
        <w:rPr>
          <w:sz w:val="24"/>
        </w:rPr>
        <w:t>Effective</w:t>
      </w:r>
      <w:r>
        <w:rPr>
          <w:spacing w:val="-6"/>
          <w:sz w:val="24"/>
        </w:rPr>
        <w:t xml:space="preserve"> </w:t>
      </w:r>
      <w:r>
        <w:rPr>
          <w:sz w:val="24"/>
        </w:rPr>
        <w:t>time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skills,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prioritizing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managing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multiple </w:t>
      </w:r>
      <w:r>
        <w:rPr>
          <w:spacing w:val="-2"/>
          <w:sz w:val="24"/>
        </w:rPr>
        <w:t>tasks;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40"/>
        </w:tabs>
        <w:ind w:right="346"/>
        <w:rPr>
          <w:sz w:val="24"/>
        </w:rPr>
      </w:pPr>
      <w:r>
        <w:rPr>
          <w:sz w:val="24"/>
        </w:rPr>
        <w:t>Demonstrated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developing</w:t>
      </w:r>
      <w:r>
        <w:rPr>
          <w:spacing w:val="-5"/>
          <w:sz w:val="24"/>
        </w:rPr>
        <w:t xml:space="preserve"> </w:t>
      </w:r>
      <w:r>
        <w:rPr>
          <w:sz w:val="24"/>
        </w:rPr>
        <w:t>campaign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plans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goals;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40"/>
        </w:tabs>
        <w:ind w:right="53"/>
        <w:rPr>
          <w:sz w:val="24"/>
        </w:rPr>
      </w:pPr>
      <w:r>
        <w:rPr>
          <w:sz w:val="24"/>
        </w:rPr>
        <w:t>Experience reading and using qualitative and quantitative research (e.g. polling and</w:t>
      </w:r>
      <w:r>
        <w:rPr>
          <w:spacing w:val="-4"/>
          <w:sz w:val="24"/>
        </w:rPr>
        <w:t xml:space="preserve"> </w:t>
      </w:r>
      <w:r>
        <w:rPr>
          <w:sz w:val="24"/>
        </w:rPr>
        <w:t>focus</w:t>
      </w:r>
      <w:r>
        <w:rPr>
          <w:spacing w:val="-4"/>
          <w:sz w:val="24"/>
        </w:rPr>
        <w:t xml:space="preserve"> </w:t>
      </w:r>
      <w:r>
        <w:rPr>
          <w:sz w:val="24"/>
        </w:rPr>
        <w:t>groups)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microtargeting</w:t>
      </w:r>
      <w:proofErr w:type="spellEnd"/>
      <w:r>
        <w:rPr>
          <w:sz w:val="24"/>
        </w:rPr>
        <w:t>/modeling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inform</w:t>
      </w:r>
      <w:r>
        <w:rPr>
          <w:spacing w:val="-4"/>
          <w:sz w:val="24"/>
        </w:rPr>
        <w:t xml:space="preserve"> </w:t>
      </w:r>
      <w:r>
        <w:rPr>
          <w:sz w:val="24"/>
        </w:rPr>
        <w:t>campaign</w:t>
      </w:r>
      <w:r>
        <w:rPr>
          <w:spacing w:val="-4"/>
          <w:sz w:val="24"/>
        </w:rPr>
        <w:t xml:space="preserve"> </w:t>
      </w:r>
      <w:r>
        <w:rPr>
          <w:sz w:val="24"/>
        </w:rPr>
        <w:t>strat</w:t>
      </w:r>
      <w:r>
        <w:rPr>
          <w:sz w:val="24"/>
        </w:rPr>
        <w:t>egy;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4"/>
        </w:rPr>
      </w:pPr>
      <w:r>
        <w:rPr>
          <w:sz w:val="24"/>
        </w:rPr>
        <w:t xml:space="preserve">Expertise in working with young workers and developing young worker </w:t>
      </w:r>
      <w:r>
        <w:rPr>
          <w:spacing w:val="-2"/>
          <w:sz w:val="24"/>
        </w:rPr>
        <w:t>groups;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40"/>
        </w:tabs>
        <w:ind w:right="319"/>
        <w:rPr>
          <w:sz w:val="24"/>
        </w:rPr>
      </w:pPr>
      <w:r>
        <w:rPr>
          <w:sz w:val="24"/>
        </w:rPr>
        <w:t>Willingness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sign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honor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4"/>
          <w:sz w:val="24"/>
        </w:rPr>
        <w:t xml:space="preserve"> </w:t>
      </w:r>
      <w:r>
        <w:rPr>
          <w:sz w:val="24"/>
        </w:rPr>
        <w:t>protecting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integrity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union</w:t>
      </w:r>
      <w:r>
        <w:rPr>
          <w:spacing w:val="-4"/>
          <w:sz w:val="24"/>
        </w:rPr>
        <w:t xml:space="preserve"> </w:t>
      </w:r>
      <w:r>
        <w:rPr>
          <w:sz w:val="24"/>
        </w:rPr>
        <w:t>and partner data.</w:t>
      </w:r>
    </w:p>
    <w:p w:rsidR="00087764" w:rsidRDefault="00642E3A">
      <w:pPr>
        <w:pStyle w:val="Heading2"/>
        <w:ind w:left="180"/>
        <w:rPr>
          <w:u w:val="none"/>
        </w:rPr>
      </w:pPr>
      <w:r>
        <w:t>ADDITIONAL</w:t>
      </w:r>
      <w:r>
        <w:rPr>
          <w:spacing w:val="-5"/>
        </w:rPr>
        <w:t xml:space="preserve"> </w:t>
      </w:r>
      <w:r>
        <w:t xml:space="preserve">PREFERRED EXPERIENCE &amp; </w:t>
      </w:r>
      <w:r>
        <w:rPr>
          <w:spacing w:val="-2"/>
        </w:rPr>
        <w:t>SKILLS: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spacing w:before="92"/>
        <w:ind w:left="539" w:hanging="359"/>
        <w:rPr>
          <w:sz w:val="24"/>
        </w:rPr>
      </w:pP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union leaders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members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political </w:t>
      </w:r>
      <w:r>
        <w:rPr>
          <w:spacing w:val="-2"/>
          <w:sz w:val="24"/>
        </w:rPr>
        <w:t>campaigns;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4"/>
        </w:rPr>
      </w:pPr>
      <w:r>
        <w:rPr>
          <w:sz w:val="24"/>
        </w:rPr>
        <w:t xml:space="preserve">Organizing and directing walk </w:t>
      </w:r>
      <w:r>
        <w:rPr>
          <w:spacing w:val="-2"/>
          <w:sz w:val="24"/>
        </w:rPr>
        <w:t>canvasses;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4"/>
        </w:rPr>
      </w:pPr>
      <w:r>
        <w:rPr>
          <w:sz w:val="24"/>
        </w:rPr>
        <w:t xml:space="preserve">Bilingual </w:t>
      </w:r>
      <w:r>
        <w:rPr>
          <w:spacing w:val="-2"/>
          <w:sz w:val="24"/>
        </w:rPr>
        <w:t>speaking;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4"/>
        </w:rPr>
      </w:pPr>
      <w:r>
        <w:rPr>
          <w:spacing w:val="-2"/>
          <w:sz w:val="24"/>
        </w:rPr>
        <w:t>Fundraising;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4"/>
        </w:rPr>
      </w:pPr>
      <w:r>
        <w:rPr>
          <w:sz w:val="24"/>
        </w:rPr>
        <w:t xml:space="preserve">Grant </w:t>
      </w:r>
      <w:r>
        <w:rPr>
          <w:spacing w:val="-2"/>
          <w:sz w:val="24"/>
        </w:rPr>
        <w:t>writing;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4"/>
        </w:rPr>
      </w:pPr>
      <w:r>
        <w:rPr>
          <w:sz w:val="24"/>
        </w:rPr>
        <w:t xml:space="preserve">Financial management and use of financial </w:t>
      </w:r>
      <w:r>
        <w:rPr>
          <w:spacing w:val="-2"/>
          <w:sz w:val="24"/>
        </w:rPr>
        <w:t>software;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4"/>
        </w:rPr>
      </w:pPr>
      <w:r>
        <w:rPr>
          <w:sz w:val="24"/>
        </w:rPr>
        <w:t xml:space="preserve">Desktop </w:t>
      </w:r>
      <w:r>
        <w:rPr>
          <w:spacing w:val="-2"/>
          <w:sz w:val="24"/>
        </w:rPr>
        <w:t>publishing;</w:t>
      </w:r>
    </w:p>
    <w:p w:rsidR="00087764" w:rsidRDefault="00642E3A">
      <w:pPr>
        <w:pStyle w:val="ListParagraph"/>
        <w:numPr>
          <w:ilvl w:val="0"/>
          <w:numId w:val="1"/>
        </w:numPr>
        <w:tabs>
          <w:tab w:val="left" w:pos="540"/>
        </w:tabs>
        <w:ind w:right="22"/>
        <w:rPr>
          <w:sz w:val="24"/>
        </w:rPr>
      </w:pPr>
      <w:r>
        <w:rPr>
          <w:sz w:val="24"/>
        </w:rPr>
        <w:t>Bachelor’s</w:t>
      </w:r>
      <w:r>
        <w:rPr>
          <w:spacing w:val="-4"/>
          <w:sz w:val="24"/>
        </w:rPr>
        <w:t xml:space="preserve"> </w:t>
      </w:r>
      <w:r>
        <w:rPr>
          <w:sz w:val="24"/>
        </w:rPr>
        <w:t>degree</w:t>
      </w:r>
      <w:r>
        <w:rPr>
          <w:spacing w:val="-4"/>
          <w:sz w:val="24"/>
        </w:rPr>
        <w:t xml:space="preserve"> </w:t>
      </w:r>
      <w:r>
        <w:rPr>
          <w:sz w:val="24"/>
        </w:rPr>
        <w:t>(or</w:t>
      </w:r>
      <w:r>
        <w:rPr>
          <w:spacing w:val="-4"/>
          <w:sz w:val="24"/>
        </w:rPr>
        <w:t xml:space="preserve"> </w:t>
      </w:r>
      <w:r>
        <w:rPr>
          <w:sz w:val="24"/>
        </w:rPr>
        <w:t>equivalent</w:t>
      </w:r>
      <w:r>
        <w:rPr>
          <w:spacing w:val="-4"/>
          <w:sz w:val="24"/>
        </w:rPr>
        <w:t xml:space="preserve"> </w:t>
      </w:r>
      <w:r>
        <w:rPr>
          <w:sz w:val="24"/>
        </w:rPr>
        <w:t>apprenticeship</w:t>
      </w:r>
      <w:r>
        <w:rPr>
          <w:spacing w:val="-4"/>
          <w:sz w:val="24"/>
        </w:rPr>
        <w:t xml:space="preserve"> </w:t>
      </w:r>
      <w:r>
        <w:rPr>
          <w:sz w:val="24"/>
        </w:rPr>
        <w:t>training)</w:t>
      </w:r>
      <w:r>
        <w:rPr>
          <w:spacing w:val="-4"/>
          <w:sz w:val="24"/>
        </w:rPr>
        <w:t xml:space="preserve"> </w:t>
      </w:r>
      <w:r>
        <w:rPr>
          <w:sz w:val="24"/>
        </w:rPr>
        <w:t>preferred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 of 2 cycles of campaign experience coordinating all aspects of issue, organizing or political campaigns including demonstrated success as a Field Coordinator or Campaign Manager.</w:t>
      </w:r>
    </w:p>
    <w:sectPr w:rsidR="00087764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8671A"/>
    <w:multiLevelType w:val="hybridMultilevel"/>
    <w:tmpl w:val="1C4A8D84"/>
    <w:lvl w:ilvl="0" w:tplc="7FBEFD3C">
      <w:numFmt w:val="bullet"/>
      <w:lvlText w:val="●"/>
      <w:lvlJc w:val="left"/>
      <w:pPr>
        <w:ind w:left="54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71DECD80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2" w:tplc="29D63D1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D9E6CCBC"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4" w:tplc="C22A7DDA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5" w:tplc="B53A1DBE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6" w:tplc="8662CB3A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1E84015A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5A5ACAB0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7764"/>
    <w:rsid w:val="00087764"/>
    <w:rsid w:val="0064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233D"/>
  <w15:docId w15:val="{6139E94F-9F92-4761-87D6-06B8E1CB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0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spacing w:before="276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9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WILF Field Coordinator - Position Description</vt:lpstr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WILF Field Coordinator - Position Description</dc:title>
  <cp:lastModifiedBy>Samantha Trueblood</cp:lastModifiedBy>
  <cp:revision>2</cp:revision>
  <dcterms:created xsi:type="dcterms:W3CDTF">2025-12-01T20:59:00Z</dcterms:created>
  <dcterms:modified xsi:type="dcterms:W3CDTF">2025-12-04T16:57:00Z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Producer">
    <vt:lpwstr>Skia/PDF m90 Google Docs Renderer</vt:lpwstr>
  </property>
  <property fmtid="{D5CDD505-2E9C-101B-9397-08002B2CF9AE}" pid="4" name="LastSaved">
    <vt:filetime>2025-12-01T00:00:00Z</vt:filetime>
  </property>
</Properties>
</file>